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DA698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สืบสวน</w:t>
      </w:r>
      <w:bookmarkStart w:id="0" w:name="_GoBack"/>
      <w:bookmarkEnd w:id="0"/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CB6218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D323F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ธันวาคม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50347A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 w:rsidRPr="0050347A">
        <w:rPr>
          <w:rFonts w:ascii="TH SarabunPSK" w:hAnsi="TH SarabunPSK" w:cs="TH SarabunPSK" w:hint="cs"/>
          <w:b/>
          <w:bCs/>
          <w:sz w:val="32"/>
          <w:szCs w:val="40"/>
          <w:cs/>
        </w:rPr>
        <w:t>งานสืบสวน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ธ.</w:t>
      </w:r>
      <w:r w:rsidRPr="00D323F8">
        <w:rPr>
          <w:rFonts w:ascii="TH SarabunPSK" w:hAnsi="TH SarabunPSK" w:cs="TH SarabunPSK"/>
          <w:sz w:val="36"/>
          <w:szCs w:val="36"/>
          <w:cs/>
        </w:rPr>
        <w:t>ค. 2567 เวลา 18.30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D323F8">
        <w:rPr>
          <w:rFonts w:ascii="TH SarabunPSK" w:hAnsi="TH SarabunPSK" w:cs="TH SarabunPSK"/>
          <w:sz w:val="36"/>
          <w:szCs w:val="36"/>
        </w:rPr>
        <w:t xml:space="preserve">, </w:t>
      </w:r>
      <w:r w:rsidRPr="00D323F8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D323F8">
        <w:rPr>
          <w:rFonts w:ascii="TH SarabunPSK" w:hAnsi="TH SarabunPSK" w:cs="TH SarabunPSK"/>
          <w:sz w:val="36"/>
          <w:szCs w:val="36"/>
        </w:rPr>
        <w:t xml:space="preserve">,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.พยุหะคีรี พร้อมชุดสืบสวน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ได้</w:t>
      </w:r>
      <w:r>
        <w:rPr>
          <w:rFonts w:ascii="TH SarabunPSK" w:hAnsi="TH SarabunPSK" w:cs="TH SarabunPSK" w:hint="cs"/>
          <w:sz w:val="36"/>
          <w:szCs w:val="36"/>
          <w:cs/>
        </w:rPr>
        <w:t>จับกุมผู้ต้องหา 1 ราย และ</w:t>
      </w:r>
      <w:r w:rsidRPr="00D323F8">
        <w:rPr>
          <w:rFonts w:ascii="TH SarabunPSK" w:hAnsi="TH SarabunPSK" w:cs="TH SarabunPSK"/>
          <w:sz w:val="36"/>
          <w:szCs w:val="36"/>
          <w:cs/>
        </w:rPr>
        <w:t>ตรวจยึด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1.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ยาเสพติดให้โทษประเภทที่ 1 (ยาบ้า) จำนวน 38 เม็ด ชนิดเม็ดกลมแบน สีส้ม ด้านหนึ่งผิวเรียบ อีกด้านหนึ่งมีอักษรภาษาอังกฤษ </w:t>
      </w:r>
      <w:r w:rsidRPr="00D323F8">
        <w:rPr>
          <w:rFonts w:ascii="TH SarabunPSK" w:hAnsi="TH SarabunPSK" w:cs="TH SarabunPSK"/>
          <w:sz w:val="36"/>
          <w:szCs w:val="36"/>
        </w:rPr>
        <w:t xml:space="preserve">WY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ประทับไว้ บรรจุอยู่ในถุงพลาสติกใส แบบกดปิด - ดึงเปิด 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>ยาเสพติดให้โทษ ประเภทที่ 1 (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>) จำนวน 0.536 กรัม (ไม่รวมถุงบรรจุ) ชนิดเกล็ดขาวใส บรรจุอยู่ในถุง พลาสติกใสแบบกดปิด - ดึงเปิด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อาวุธปืนพกสั้นกึ่งอัตโนมัติ ขนาด 9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มม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 ยี่ห้อ </w:t>
      </w:r>
      <w:proofErr w:type="spellStart"/>
      <w:r w:rsidRPr="00D323F8">
        <w:rPr>
          <w:rFonts w:ascii="TH SarabunPSK" w:hAnsi="TH SarabunPSK" w:cs="TH SarabunPSK"/>
          <w:sz w:val="36"/>
          <w:szCs w:val="36"/>
        </w:rPr>
        <w:t>Browing</w:t>
      </w:r>
      <w:proofErr w:type="spellEnd"/>
      <w:r w:rsidRPr="00D323F8">
        <w:rPr>
          <w:rFonts w:ascii="TH SarabunPSK" w:hAnsi="TH SarabunPSK" w:cs="TH SarabunPSK"/>
          <w:sz w:val="36"/>
          <w:szCs w:val="36"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>ปรากฏหมายเลขทะเบียนปืน ส.ส.3/1235 จำนวน 1 กระบอก  ราคาประเมิน 130,000 บาท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4.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กระสุนปืนขนาด 9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มม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 xml:space="preserve">. จำนวน 60 นัด ซุกซ่อนอยู่ในกระเป๋าเงิน แบบผ้า มีซิปเปิด - ปิด 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>5.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323F8">
        <w:rPr>
          <w:rFonts w:ascii="TH SarabunPSK" w:hAnsi="TH SarabunPSK" w:cs="TH SarabunPSK"/>
          <w:sz w:val="36"/>
          <w:szCs w:val="36"/>
          <w:cs/>
        </w:rPr>
        <w:t>ซองพกในอาวุธปืน แบบหนัง สีดำ จำนวน 1 ซอง</w:t>
      </w:r>
    </w:p>
    <w:p w:rsidR="00D323F8" w:rsidRPr="00D323F8" w:rsidRDefault="00D323F8" w:rsidP="00D323F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 xml:space="preserve">ของกลางทั้งหมดซุกซ่อนอยู่ในกระเป๋าสะพายข้าง แบบผ้า สีดำ วางอยู่ภายในรถยนต์ ยี่ห้อ </w:t>
      </w:r>
      <w:r w:rsidRPr="00D323F8">
        <w:rPr>
          <w:rFonts w:ascii="TH SarabunPSK" w:hAnsi="TH SarabunPSK" w:cs="TH SarabunPSK"/>
          <w:sz w:val="36"/>
          <w:szCs w:val="36"/>
        </w:rPr>
        <w:t xml:space="preserve">Isuzu </w:t>
      </w:r>
      <w:r w:rsidRPr="00D323F8">
        <w:rPr>
          <w:rFonts w:ascii="TH SarabunPSK" w:hAnsi="TH SarabunPSK" w:cs="TH SarabunPSK"/>
          <w:sz w:val="36"/>
          <w:szCs w:val="36"/>
          <w:cs/>
        </w:rPr>
        <w:t xml:space="preserve">รุ่น </w:t>
      </w:r>
      <w:r w:rsidRPr="00D323F8">
        <w:rPr>
          <w:rFonts w:ascii="TH SarabunPSK" w:hAnsi="TH SarabunPSK" w:cs="TH SarabunPSK"/>
          <w:sz w:val="36"/>
          <w:szCs w:val="36"/>
        </w:rPr>
        <w:t xml:space="preserve">Mu </w:t>
      </w:r>
      <w:r w:rsidRPr="00D323F8">
        <w:rPr>
          <w:rFonts w:ascii="TH SarabunPSK" w:hAnsi="TH SarabunPSK" w:cs="TH SarabunPSK"/>
          <w:sz w:val="36"/>
          <w:szCs w:val="36"/>
          <w:cs/>
        </w:rPr>
        <w:t>7  สีเทา หมายเลขทะเบียน 3 ขน 6879 กรุงเทพมหานคร ของ ผู้ต้องหา</w:t>
      </w:r>
    </w:p>
    <w:p w:rsidR="0050347A" w:rsidRDefault="00D323F8" w:rsidP="00D323F8">
      <w:pPr>
        <w:jc w:val="thaiDistribute"/>
        <w:rPr>
          <w:rFonts w:ascii="TH SarabunPSK" w:hAnsi="TH SarabunPSK" w:cs="TH SarabunPSK"/>
        </w:rPr>
      </w:pPr>
      <w:r w:rsidRPr="00D323F8">
        <w:rPr>
          <w:rFonts w:ascii="TH SarabunPSK" w:hAnsi="TH SarabunPSK" w:cs="TH SarabunPSK"/>
          <w:sz w:val="36"/>
          <w:szCs w:val="36"/>
          <w:cs/>
        </w:rPr>
        <w:t xml:space="preserve">สถานที่ตรวจยึด </w:t>
      </w:r>
      <w:proofErr w:type="spellStart"/>
      <w:r w:rsidRPr="00D323F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D323F8">
        <w:rPr>
          <w:rFonts w:ascii="TH SarabunPSK" w:hAnsi="TH SarabunPSK" w:cs="TH SarabunPSK"/>
          <w:sz w:val="36"/>
          <w:szCs w:val="36"/>
          <w:cs/>
        </w:rPr>
        <w:t>.พยุหะคีรี ม. 3 ต.สระทะเล อ.พยุหะคีรี  จ.นครสวรรค์</w:t>
      </w:r>
    </w:p>
    <w:p w:rsidR="00CB6218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B6552A6" wp14:editId="492066EC">
            <wp:simplePos x="0" y="0"/>
            <wp:positionH relativeFrom="column">
              <wp:posOffset>4381500</wp:posOffset>
            </wp:positionH>
            <wp:positionV relativeFrom="paragraph">
              <wp:posOffset>-264160</wp:posOffset>
            </wp:positionV>
            <wp:extent cx="1343025" cy="1343025"/>
            <wp:effectExtent l="0" t="0" r="9525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5888" behindDoc="0" locked="0" layoutInCell="1" allowOverlap="1" wp14:anchorId="4C159996" wp14:editId="73B1E9DA">
            <wp:simplePos x="0" y="0"/>
            <wp:positionH relativeFrom="column">
              <wp:posOffset>114300</wp:posOffset>
            </wp:positionH>
            <wp:positionV relativeFrom="paragraph">
              <wp:posOffset>-467995</wp:posOffset>
            </wp:positionV>
            <wp:extent cx="5448300" cy="4089916"/>
            <wp:effectExtent l="0" t="0" r="0" b="635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8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D323F8" w:rsidRDefault="00D323F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Pr="00D323F8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Pr="00450EA1" w:rsidRDefault="004D22C8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450EA1" w:rsidRPr="00450EA1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>วันที่ 1</w:t>
      </w:r>
      <w:r>
        <w:rPr>
          <w:rFonts w:ascii="TH SarabunPSK" w:hAnsi="TH SarabunPSK" w:cs="TH SarabunPSK" w:hint="cs"/>
          <w:sz w:val="36"/>
          <w:szCs w:val="36"/>
          <w:cs/>
        </w:rPr>
        <w:t>0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ธ</w:t>
      </w:r>
      <w:r w:rsidRPr="00450EA1">
        <w:rPr>
          <w:rFonts w:ascii="TH SarabunPSK" w:hAnsi="TH SarabunPSK" w:cs="TH SarabunPSK"/>
          <w:sz w:val="36"/>
          <w:szCs w:val="36"/>
          <w:cs/>
        </w:rPr>
        <w:t>.ค. 2567 เวลา 19.00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50EA1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450EA1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450EA1">
        <w:rPr>
          <w:rFonts w:ascii="TH SarabunPSK" w:hAnsi="TH SarabunPSK" w:cs="TH SarabunPSK"/>
          <w:sz w:val="36"/>
          <w:szCs w:val="36"/>
        </w:rPr>
        <w:t xml:space="preserve">, </w:t>
      </w:r>
      <w:r w:rsidRPr="00450EA1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450EA1">
        <w:rPr>
          <w:rFonts w:ascii="TH SarabunPSK" w:hAnsi="TH SarabunPSK" w:cs="TH SarabunPSK"/>
          <w:sz w:val="36"/>
          <w:szCs w:val="36"/>
        </w:rPr>
        <w:t xml:space="preserve">, </w:t>
      </w:r>
      <w:r w:rsidRPr="00450EA1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 พร้อมชุดสืบสวน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ซึ่งต้องหากระทำความผิดฐาน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ชิงทรัพย์ในเวลากลางคืน โดยมอมหน้าหรือทำด้วยประการอื่นเพื่อไม่ให้เห็นหรือจำหน้าได้ โดยมีหรือใช้อาวุธ โดยใช้ยานพาหนะเพื่อกระทำผิดหรือพาทรัพย์นั้นไปหรือเพื่อให้พ้นการจับกุม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1.อาวุธปืนพกสั้น แบบอัดลม พลาสติกสีดำ จำนวน 1 กระบอก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สถานที่จับกุม บริเวณที่ทำการกำนัน หมู่ที่ 1 ต.น้ำทรง อ.พยุหะคีรี จ.นครสวรรค์</w:t>
      </w:r>
    </w:p>
    <w:p w:rsid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7F04EDB0" wp14:editId="7B1F8413">
            <wp:simplePos x="0" y="0"/>
            <wp:positionH relativeFrom="column">
              <wp:posOffset>238125</wp:posOffset>
            </wp:positionH>
            <wp:positionV relativeFrom="paragraph">
              <wp:posOffset>300990</wp:posOffset>
            </wp:positionV>
            <wp:extent cx="5305425" cy="4121714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786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Pr="0050347A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9984" behindDoc="0" locked="0" layoutInCell="1" allowOverlap="1" wp14:anchorId="6AA71786" wp14:editId="273E719B">
            <wp:simplePos x="0" y="0"/>
            <wp:positionH relativeFrom="column">
              <wp:posOffset>2476500</wp:posOffset>
            </wp:positionH>
            <wp:positionV relativeFrom="paragraph">
              <wp:posOffset>52705</wp:posOffset>
            </wp:positionV>
            <wp:extent cx="1133475" cy="1133475"/>
            <wp:effectExtent l="0" t="0" r="952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13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ธ</w:t>
      </w:r>
      <w:r w:rsidRPr="00450EA1">
        <w:rPr>
          <w:rFonts w:ascii="TH SarabunPSK" w:hAnsi="TH SarabunPSK" w:cs="TH SarabunPSK"/>
          <w:sz w:val="36"/>
          <w:szCs w:val="36"/>
          <w:cs/>
        </w:rPr>
        <w:t>.ค. 2567 เวลา 13.30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50EA1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.สมบูรณ์ ทองลอย ผกก.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450EA1">
        <w:rPr>
          <w:rFonts w:ascii="TH SarabunPSK" w:hAnsi="TH SarabunPSK" w:cs="TH SarabunPSK"/>
          <w:sz w:val="36"/>
          <w:szCs w:val="36"/>
        </w:rPr>
        <w:t xml:space="preserve">, </w:t>
      </w:r>
      <w:r w:rsidRPr="00450EA1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 w:rsidRPr="00450EA1">
        <w:rPr>
          <w:rFonts w:ascii="TH SarabunPSK" w:hAnsi="TH SarabunPSK" w:cs="TH SarabunPSK"/>
          <w:sz w:val="36"/>
          <w:szCs w:val="36"/>
        </w:rPr>
        <w:t xml:space="preserve">, </w:t>
      </w:r>
      <w:r w:rsidRPr="00450EA1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ให้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 พร้อมชุดสืบสวน 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1 ราย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1.ยาบ้า จำนวน 10 เม็ด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2.ถุงพลาสติกใสแบบกดปิด - ดึงเปิด (ใช้สำหรับแบ่งบรรจุยาเสพติดจำหน่าย) จำนวน 5 ถุง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1.จำหน่ายยาเสพติดให้โทษชนิดร้ายแรงประเภท 1 (ยาบ้า หรือเมท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ตามีน) โดยมีไว้เพื่อจำหน่าย โดยกระทำเพื่อการค้า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2.เสพยาเสพติดให้โทษชนิดร้ายแรงประเภท 1 (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ไอซ์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 xml:space="preserve"> หรือเมท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3.เป็นผู้ขับขี่ (รถจักรยานยนต์) ขับขี่โดยเสพยาเสพติดให้โทษ ชนิดร้ายแรงประเภท 1 (ยาบ้า หรือเมท</w:t>
      </w:r>
      <w:proofErr w:type="spellStart"/>
      <w:r w:rsidRPr="00450EA1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450EA1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450EA1" w:rsidRPr="00450EA1" w:rsidRDefault="00450EA1" w:rsidP="00450EA1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50EA1">
        <w:rPr>
          <w:rFonts w:ascii="TH SarabunPSK" w:hAnsi="TH SarabunPSK" w:cs="TH SarabunPSK"/>
          <w:sz w:val="36"/>
          <w:szCs w:val="36"/>
          <w:cs/>
        </w:rPr>
        <w:t>สถานที่จับกุม บริเวณบ้านเลขที่ 32/13 หมู่ 5 ตำบลพยุหะ อำเภอพยุหะคีรี  จังหวัดนครสวรรค์</w:t>
      </w:r>
    </w:p>
    <w:p w:rsidR="00450EA1" w:rsidRDefault="00450EA1" w:rsidP="004D22C8">
      <w:pPr>
        <w:jc w:val="thaiDistribute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5648" behindDoc="0" locked="0" layoutInCell="1" allowOverlap="1" wp14:anchorId="687649B7" wp14:editId="1CF6DA75">
            <wp:simplePos x="0" y="0"/>
            <wp:positionH relativeFrom="column">
              <wp:posOffset>809625</wp:posOffset>
            </wp:positionH>
            <wp:positionV relativeFrom="paragraph">
              <wp:posOffset>165100</wp:posOffset>
            </wp:positionV>
            <wp:extent cx="4152900" cy="3121025"/>
            <wp:effectExtent l="0" t="0" r="0" b="317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2C8" w:rsidRDefault="00450EA1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92032" behindDoc="0" locked="0" layoutInCell="1" allowOverlap="1" wp14:anchorId="215CDB64" wp14:editId="02594AF2">
            <wp:simplePos x="0" y="0"/>
            <wp:positionH relativeFrom="column">
              <wp:posOffset>2409825</wp:posOffset>
            </wp:positionH>
            <wp:positionV relativeFrom="paragraph">
              <wp:posOffset>208915</wp:posOffset>
            </wp:positionV>
            <wp:extent cx="1009650" cy="1009650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Pr="0050347A" w:rsidRDefault="008D2370" w:rsidP="004D22C8">
      <w:pPr>
        <w:jc w:val="thaiDistribute"/>
        <w:rPr>
          <w:rFonts w:ascii="TH SarabunPSK" w:hAnsi="TH SarabunPSK" w:cs="TH SarabunPSK"/>
          <w:sz w:val="36"/>
          <w:szCs w:val="36"/>
          <w:cs/>
        </w:rPr>
      </w:pPr>
    </w:p>
    <w:sectPr w:rsidR="008D2370" w:rsidRPr="0050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2B7853"/>
    <w:rsid w:val="00450EA1"/>
    <w:rsid w:val="004D22C8"/>
    <w:rsid w:val="0050347A"/>
    <w:rsid w:val="007841C7"/>
    <w:rsid w:val="008D2370"/>
    <w:rsid w:val="00CB6218"/>
    <w:rsid w:val="00D323F8"/>
    <w:rsid w:val="00D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3</cp:revision>
  <dcterms:created xsi:type="dcterms:W3CDTF">2025-03-11T08:07:00Z</dcterms:created>
  <dcterms:modified xsi:type="dcterms:W3CDTF">2025-03-11T08:43:00Z</dcterms:modified>
</cp:coreProperties>
</file>